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114300</wp:posOffset>
            </wp:positionV>
            <wp:extent cx="1300163" cy="130016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00163" cy="1300163"/>
                    </a:xfrm>
                    <a:prstGeom prst="rect"/>
                    <a:ln/>
                  </pic:spPr>
                </pic:pic>
              </a:graphicData>
            </a:graphic>
          </wp:anchor>
        </w:drawing>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Spokane Mama</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Board Member - Fundraising &amp; Sponsorship Lead - Job Description </w:t>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Length of Term: 2 years</w:t>
      </w:r>
    </w:p>
    <w:p w:rsidR="00000000" w:rsidDel="00000000" w:rsidP="00000000" w:rsidRDefault="00000000" w:rsidRPr="00000000" w14:paraId="00000006">
      <w:pPr>
        <w:rPr/>
      </w:pPr>
      <w:r w:rsidDel="00000000" w:rsidR="00000000" w:rsidRPr="00000000">
        <w:rPr>
          <w:rtl w:val="0"/>
        </w:rPr>
        <w:t xml:space="preserve">Reports to: Board of Directors &amp; President </w:t>
      </w:r>
    </w:p>
    <w:p w:rsidR="00000000" w:rsidDel="00000000" w:rsidP="00000000" w:rsidRDefault="00000000" w:rsidRPr="00000000" w14:paraId="00000007">
      <w:pPr>
        <w:rPr/>
      </w:pPr>
      <w:r w:rsidDel="00000000" w:rsidR="00000000" w:rsidRPr="00000000">
        <w:rPr>
          <w:rtl w:val="0"/>
        </w:rPr>
        <w:t xml:space="preserve">Time Commitment: 4 hrs/week (minimum)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The Fundraising &amp; Sponsorship Lead </w:t>
      </w:r>
      <w:r w:rsidDel="00000000" w:rsidR="00000000" w:rsidRPr="00000000">
        <w:rPr>
          <w:rtl w:val="0"/>
        </w:rPr>
        <w:t xml:space="preserve">serves as a member of the Board of Directors with both advisory, operational duties, and administrative positions. The Fundraising &amp; Sponsorship team helps enhance Spokane Mama’s public image and encourages audiences to connect with Spokane Mama through the support of the organization’s advocacy efforts, particularly via the fundraising, networking, and collaborating with the community and other organizations. They work closely with the board to ensure all fundraising goals are being met.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Board of Directors is responsible for all activities of the organization. The board as a whole: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360"/>
        <w:rPr/>
      </w:pPr>
      <w:sdt>
        <w:sdtPr>
          <w:tag w:val="goog_rdk_0"/>
        </w:sdtPr>
        <w:sdtContent>
          <w:r w:rsidDel="00000000" w:rsidR="00000000" w:rsidRPr="00000000">
            <w:rPr>
              <w:rFonts w:ascii="Arial Unicode MS" w:cs="Arial Unicode MS" w:eastAsia="Arial Unicode MS" w:hAnsi="Arial Unicode MS"/>
              <w:rtl w:val="0"/>
            </w:rPr>
            <w:t xml:space="preserve">∙ Determines how the organization will achieve its mission </w:t>
          </w:r>
        </w:sdtContent>
      </w:sdt>
    </w:p>
    <w:p w:rsidR="00000000" w:rsidDel="00000000" w:rsidP="00000000" w:rsidRDefault="00000000" w:rsidRPr="00000000" w14:paraId="0000000E">
      <w:pPr>
        <w:ind w:firstLine="360"/>
        <w:rPr/>
      </w:pPr>
      <w:sdt>
        <w:sdtPr>
          <w:tag w:val="goog_rdk_1"/>
        </w:sdtPr>
        <w:sdtContent>
          <w:r w:rsidDel="00000000" w:rsidR="00000000" w:rsidRPr="00000000">
            <w:rPr>
              <w:rFonts w:ascii="Arial Unicode MS" w:cs="Arial Unicode MS" w:eastAsia="Arial Unicode MS" w:hAnsi="Arial Unicode MS"/>
              <w:rtl w:val="0"/>
            </w:rPr>
            <w:t xml:space="preserve">∙ Establishes policies and practices for the effective management of the organization </w:t>
          </w:r>
        </w:sdtContent>
      </w:sdt>
    </w:p>
    <w:p w:rsidR="00000000" w:rsidDel="00000000" w:rsidP="00000000" w:rsidRDefault="00000000" w:rsidRPr="00000000" w14:paraId="0000000F">
      <w:pPr>
        <w:ind w:firstLine="360"/>
        <w:rPr/>
      </w:pPr>
      <w:sdt>
        <w:sdtPr>
          <w:tag w:val="goog_rdk_2"/>
        </w:sdtPr>
        <w:sdtContent>
          <w:r w:rsidDel="00000000" w:rsidR="00000000" w:rsidRPr="00000000">
            <w:rPr>
              <w:rFonts w:ascii="Arial Unicode MS" w:cs="Arial Unicode MS" w:eastAsia="Arial Unicode MS" w:hAnsi="Arial Unicode MS"/>
              <w:rtl w:val="0"/>
            </w:rPr>
            <w:t xml:space="preserve">∙ Recruits and develops new board members/volunteers alongside the rest of the board </w:t>
          </w:r>
        </w:sdtContent>
      </w:sdt>
    </w:p>
    <w:p w:rsidR="00000000" w:rsidDel="00000000" w:rsidP="00000000" w:rsidRDefault="00000000" w:rsidRPr="00000000" w14:paraId="00000010">
      <w:pPr>
        <w:ind w:firstLine="360"/>
        <w:rPr/>
      </w:pPr>
      <w:sdt>
        <w:sdtPr>
          <w:tag w:val="goog_rdk_3"/>
        </w:sdtPr>
        <w:sdtContent>
          <w:r w:rsidDel="00000000" w:rsidR="00000000" w:rsidRPr="00000000">
            <w:rPr>
              <w:rFonts w:ascii="Arial Unicode MS" w:cs="Arial Unicode MS" w:eastAsia="Arial Unicode MS" w:hAnsi="Arial Unicode MS"/>
              <w:rtl w:val="0"/>
            </w:rPr>
            <w:t xml:space="preserve">∙ Evaluates the overall performance of the organization in achieving the mission </w:t>
          </w:r>
        </w:sdtContent>
      </w:sdt>
    </w:p>
    <w:p w:rsidR="00000000" w:rsidDel="00000000" w:rsidP="00000000" w:rsidRDefault="00000000" w:rsidRPr="00000000" w14:paraId="00000011">
      <w:pPr>
        <w:ind w:left="360" w:firstLine="0"/>
        <w:rPr/>
      </w:pPr>
      <w:sdt>
        <w:sdtPr>
          <w:tag w:val="goog_rdk_4"/>
        </w:sdtPr>
        <w:sdtContent>
          <w:r w:rsidDel="00000000" w:rsidR="00000000" w:rsidRPr="00000000">
            <w:rPr>
              <w:rFonts w:ascii="Arial Unicode MS" w:cs="Arial Unicode MS" w:eastAsia="Arial Unicode MS" w:hAnsi="Arial Unicode MS"/>
              <w:rtl w:val="0"/>
            </w:rPr>
            <w:t xml:space="preserve">∙ Takes notice of community trends and ensures the organization is adapting to the needs of the community</w:t>
          </w:r>
        </w:sdtContent>
      </w:sdt>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Board Member – Fundraising &amp; Sponsorship Lead Expectations </w:t>
        <w:br w:type="textWrapping"/>
      </w:r>
    </w:p>
    <w:p w:rsidR="00000000" w:rsidDel="00000000" w:rsidP="00000000" w:rsidRDefault="00000000" w:rsidRPr="00000000" w14:paraId="00000014">
      <w:pPr>
        <w:numPr>
          <w:ilvl w:val="0"/>
          <w:numId w:val="2"/>
        </w:numPr>
        <w:shd w:fill="ffffff" w:val="clear"/>
        <w:ind w:left="720" w:hanging="360"/>
        <w:rPr/>
      </w:pPr>
      <w:r w:rsidDel="00000000" w:rsidR="00000000" w:rsidRPr="00000000">
        <w:rPr>
          <w:rtl w:val="0"/>
        </w:rPr>
        <w:t xml:space="preserve">Devises and Executes a results-driven fundraising and sponsorship strategy that meets our mission with specific goals and targets</w:t>
      </w:r>
    </w:p>
    <w:p w:rsidR="00000000" w:rsidDel="00000000" w:rsidP="00000000" w:rsidRDefault="00000000" w:rsidRPr="00000000" w14:paraId="00000015">
      <w:pPr>
        <w:numPr>
          <w:ilvl w:val="0"/>
          <w:numId w:val="2"/>
        </w:numPr>
        <w:shd w:fill="ffffff" w:val="clear"/>
        <w:ind w:left="720" w:hanging="360"/>
        <w:rPr/>
      </w:pPr>
      <w:r w:rsidDel="00000000" w:rsidR="00000000" w:rsidRPr="00000000">
        <w:rPr>
          <w:rtl w:val="0"/>
        </w:rPr>
        <w:t xml:space="preserve">Attends all board meetings and reports on fundraising activities and outcomes</w:t>
      </w:r>
    </w:p>
    <w:p w:rsidR="00000000" w:rsidDel="00000000" w:rsidP="00000000" w:rsidRDefault="00000000" w:rsidRPr="00000000" w14:paraId="00000016">
      <w:pPr>
        <w:numPr>
          <w:ilvl w:val="0"/>
          <w:numId w:val="2"/>
        </w:numPr>
        <w:shd w:fill="ffffff" w:val="clear"/>
        <w:ind w:left="720" w:hanging="360"/>
        <w:rPr/>
      </w:pPr>
      <w:r w:rsidDel="00000000" w:rsidR="00000000" w:rsidRPr="00000000">
        <w:rPr>
          <w:rtl w:val="0"/>
        </w:rPr>
        <w:t xml:space="preserve">Leads the brainstorming and creation of new methods to raise funds for our organization</w:t>
      </w:r>
    </w:p>
    <w:p w:rsidR="00000000" w:rsidDel="00000000" w:rsidP="00000000" w:rsidRDefault="00000000" w:rsidRPr="00000000" w14:paraId="00000017">
      <w:pPr>
        <w:numPr>
          <w:ilvl w:val="0"/>
          <w:numId w:val="2"/>
        </w:numPr>
        <w:shd w:fill="ffffff" w:val="clear"/>
        <w:ind w:left="720" w:hanging="360"/>
        <w:rPr/>
      </w:pPr>
      <w:r w:rsidDel="00000000" w:rsidR="00000000" w:rsidRPr="00000000">
        <w:rPr>
          <w:rtl w:val="0"/>
        </w:rPr>
        <w:t xml:space="preserve">Leverages technology and social media where possible to improve fundraising activities</w:t>
      </w:r>
    </w:p>
    <w:p w:rsidR="00000000" w:rsidDel="00000000" w:rsidP="00000000" w:rsidRDefault="00000000" w:rsidRPr="00000000" w14:paraId="00000018">
      <w:pPr>
        <w:numPr>
          <w:ilvl w:val="0"/>
          <w:numId w:val="2"/>
        </w:numPr>
        <w:shd w:fill="ffffff" w:val="clear"/>
        <w:ind w:left="720" w:hanging="360"/>
        <w:rPr/>
      </w:pPr>
      <w:r w:rsidDel="00000000" w:rsidR="00000000" w:rsidRPr="00000000">
        <w:rPr>
          <w:rtl w:val="0"/>
        </w:rPr>
        <w:t xml:space="preserve">Develops and curates engaging content for fundraising </w:t>
      </w:r>
    </w:p>
    <w:p w:rsidR="00000000" w:rsidDel="00000000" w:rsidP="00000000" w:rsidRDefault="00000000" w:rsidRPr="00000000" w14:paraId="00000019">
      <w:pPr>
        <w:numPr>
          <w:ilvl w:val="0"/>
          <w:numId w:val="2"/>
        </w:numPr>
        <w:shd w:fill="ffffff" w:val="clear"/>
        <w:ind w:left="720" w:hanging="360"/>
        <w:rPr/>
      </w:pPr>
      <w:r w:rsidDel="00000000" w:rsidR="00000000" w:rsidRPr="00000000">
        <w:rPr>
          <w:rtl w:val="0"/>
        </w:rPr>
        <w:t xml:space="preserve">Leads on the delivery of fundraising events and works with the executive, marketing &amp; press lead and social media coordinator for digital fundraising campaigns </w:t>
      </w:r>
    </w:p>
    <w:p w:rsidR="00000000" w:rsidDel="00000000" w:rsidP="00000000" w:rsidRDefault="00000000" w:rsidRPr="00000000" w14:paraId="0000001A">
      <w:pPr>
        <w:numPr>
          <w:ilvl w:val="0"/>
          <w:numId w:val="2"/>
        </w:numPr>
        <w:shd w:fill="ffffff" w:val="clear"/>
        <w:ind w:left="720" w:hanging="360"/>
        <w:rPr/>
      </w:pPr>
      <w:r w:rsidDel="00000000" w:rsidR="00000000" w:rsidRPr="00000000">
        <w:rPr>
          <w:rtl w:val="0"/>
        </w:rPr>
        <w:t xml:space="preserve">Monitors fundraising campaigns and that needs are met to support the mission and adjust accordingly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Collaborates with other organizations and groups within the community to build partnerships and enhance fundraising activities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Hosts a monthly neighborhood meet up</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84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p>
    <w:p w:rsidR="00000000" w:rsidDel="00000000" w:rsidP="00000000" w:rsidRDefault="00000000" w:rsidRPr="00000000" w14:paraId="0000001E">
      <w:pPr>
        <w:rPr>
          <w:b w:val="1"/>
        </w:rPr>
      </w:pPr>
      <w:r w:rsidDel="00000000" w:rsidR="00000000" w:rsidRPr="00000000">
        <w:rPr>
          <w:b w:val="1"/>
          <w:rtl w:val="0"/>
        </w:rPr>
        <w:t xml:space="preserve">General Board Member Responsibilities</w:t>
        <w:br w:type="textWrapping"/>
      </w:r>
    </w:p>
    <w:p w:rsidR="00000000" w:rsidDel="00000000" w:rsidP="00000000" w:rsidRDefault="00000000" w:rsidRPr="00000000" w14:paraId="0000001F">
      <w:pPr>
        <w:ind w:left="720" w:firstLine="0"/>
        <w:rPr/>
      </w:pPr>
      <w:sdt>
        <w:sdtPr>
          <w:tag w:val="goog_rdk_5"/>
        </w:sdtPr>
        <w:sdtContent>
          <w:r w:rsidDel="00000000" w:rsidR="00000000" w:rsidRPr="00000000">
            <w:rPr>
              <w:rFonts w:ascii="Arial Unicode MS" w:cs="Arial Unicode MS" w:eastAsia="Arial Unicode MS" w:hAnsi="Arial Unicode MS"/>
              <w:rtl w:val="0"/>
            </w:rPr>
            <w:t xml:space="preserve">∙ Networks with other nonprofits, businesses, and individuals to support the overall mission</w:t>
          </w:r>
        </w:sdtContent>
      </w:sdt>
    </w:p>
    <w:p w:rsidR="00000000" w:rsidDel="00000000" w:rsidP="00000000" w:rsidRDefault="00000000" w:rsidRPr="00000000" w14:paraId="00000020">
      <w:pPr>
        <w:ind w:left="720" w:firstLine="0"/>
        <w:rPr/>
      </w:pPr>
      <w:sdt>
        <w:sdtPr>
          <w:tag w:val="goog_rdk_6"/>
        </w:sdtPr>
        <w:sdtContent>
          <w:r w:rsidDel="00000000" w:rsidR="00000000" w:rsidRPr="00000000">
            <w:rPr>
              <w:rFonts w:ascii="Arial Unicode MS" w:cs="Arial Unicode MS" w:eastAsia="Arial Unicode MS" w:hAnsi="Arial Unicode MS"/>
              <w:rtl w:val="0"/>
            </w:rPr>
            <w:t xml:space="preserve">∙ Seeks opportunities for collaboration, brings creative ideas to the board to further the mission and raise funds</w:t>
          </w:r>
        </w:sdtContent>
      </w:sdt>
    </w:p>
    <w:p w:rsidR="00000000" w:rsidDel="00000000" w:rsidP="00000000" w:rsidRDefault="00000000" w:rsidRPr="00000000" w14:paraId="00000021">
      <w:pPr>
        <w:ind w:firstLine="720"/>
        <w:rPr/>
      </w:pPr>
      <w:sdt>
        <w:sdtPr>
          <w:tag w:val="goog_rdk_7"/>
        </w:sdtPr>
        <w:sdtContent>
          <w:r w:rsidDel="00000000" w:rsidR="00000000" w:rsidRPr="00000000">
            <w:rPr>
              <w:rFonts w:ascii="Arial Unicode MS" w:cs="Arial Unicode MS" w:eastAsia="Arial Unicode MS" w:hAnsi="Arial Unicode MS"/>
              <w:rtl w:val="0"/>
            </w:rPr>
            <w:t xml:space="preserve">∙ Identifies community needs and works to fulfill those needs</w:t>
          </w:r>
        </w:sdtContent>
      </w:sdt>
    </w:p>
    <w:p w:rsidR="00000000" w:rsidDel="00000000" w:rsidP="00000000" w:rsidRDefault="00000000" w:rsidRPr="00000000" w14:paraId="00000022">
      <w:pPr>
        <w:ind w:firstLine="720"/>
        <w:rPr/>
      </w:pPr>
      <w:sdt>
        <w:sdtPr>
          <w:tag w:val="goog_rdk_8"/>
        </w:sdtPr>
        <w:sdtContent>
          <w:r w:rsidDel="00000000" w:rsidR="00000000" w:rsidRPr="00000000">
            <w:rPr>
              <w:rFonts w:ascii="Arial Unicode MS" w:cs="Arial Unicode MS" w:eastAsia="Arial Unicode MS" w:hAnsi="Arial Unicode MS"/>
              <w:rtl w:val="0"/>
            </w:rPr>
            <w:t xml:space="preserve">∙ Understands and actively promotes Spokane Mama’s mission in everyday life</w:t>
          </w:r>
        </w:sdtContent>
      </w:sdt>
    </w:p>
    <w:p w:rsidR="00000000" w:rsidDel="00000000" w:rsidP="00000000" w:rsidRDefault="00000000" w:rsidRPr="00000000" w14:paraId="00000023">
      <w:pPr>
        <w:ind w:firstLine="720"/>
        <w:rPr/>
      </w:pPr>
      <w:sdt>
        <w:sdtPr>
          <w:tag w:val="goog_rdk_9"/>
        </w:sdtPr>
        <w:sdtContent>
          <w:r w:rsidDel="00000000" w:rsidR="00000000" w:rsidRPr="00000000">
            <w:rPr>
              <w:rFonts w:ascii="Arial Unicode MS" w:cs="Arial Unicode MS" w:eastAsia="Arial Unicode MS" w:hAnsi="Arial Unicode MS"/>
              <w:rtl w:val="0"/>
            </w:rPr>
            <w:t xml:space="preserve">∙ Familiar with Spokane Mama’s offerings, events and outreach</w:t>
          </w:r>
        </w:sdtContent>
      </w:sdt>
    </w:p>
    <w:p w:rsidR="00000000" w:rsidDel="00000000" w:rsidP="00000000" w:rsidRDefault="00000000" w:rsidRPr="00000000" w14:paraId="00000024">
      <w:pPr>
        <w:ind w:left="720" w:firstLine="0"/>
        <w:rPr/>
      </w:pPr>
      <w:sdt>
        <w:sdtPr>
          <w:tag w:val="goog_rdk_10"/>
        </w:sdtPr>
        <w:sdtContent>
          <w:r w:rsidDel="00000000" w:rsidR="00000000" w:rsidRPr="00000000">
            <w:rPr>
              <w:rFonts w:ascii="Arial Unicode MS" w:cs="Arial Unicode MS" w:eastAsia="Arial Unicode MS" w:hAnsi="Arial Unicode MS"/>
              <w:rtl w:val="0"/>
            </w:rPr>
            <w:t xml:space="preserve">∙ Promotes opportunities, events and Spokane Mama’s overall mission through the use of social media</w:t>
          </w:r>
        </w:sdtContent>
      </w:sdt>
    </w:p>
    <w:p w:rsidR="00000000" w:rsidDel="00000000" w:rsidP="00000000" w:rsidRDefault="00000000" w:rsidRPr="00000000" w14:paraId="00000025">
      <w:pPr>
        <w:ind w:firstLine="720"/>
        <w:rPr/>
      </w:pPr>
      <w:sdt>
        <w:sdtPr>
          <w:tag w:val="goog_rdk_11"/>
        </w:sdtPr>
        <w:sdtContent>
          <w:r w:rsidDel="00000000" w:rsidR="00000000" w:rsidRPr="00000000">
            <w:rPr>
              <w:rFonts w:ascii="Arial Unicode MS" w:cs="Arial Unicode MS" w:eastAsia="Arial Unicode MS" w:hAnsi="Arial Unicode MS"/>
              <w:rtl w:val="0"/>
            </w:rPr>
            <w:t xml:space="preserve">∙ Hosts/co-hosts or attends at least 60% of Spokane Mama events</w:t>
          </w:r>
        </w:sdtContent>
      </w:sdt>
    </w:p>
    <w:p w:rsidR="00000000" w:rsidDel="00000000" w:rsidP="00000000" w:rsidRDefault="00000000" w:rsidRPr="00000000" w14:paraId="00000026">
      <w:pPr>
        <w:ind w:firstLine="720"/>
        <w:rPr/>
      </w:pPr>
      <w:sdt>
        <w:sdtPr>
          <w:tag w:val="goog_rdk_12"/>
        </w:sdtPr>
        <w:sdtContent>
          <w:r w:rsidDel="00000000" w:rsidR="00000000" w:rsidRPr="00000000">
            <w:rPr>
              <w:rFonts w:ascii="Arial Unicode MS" w:cs="Arial Unicode MS" w:eastAsia="Arial Unicode MS" w:hAnsi="Arial Unicode MS"/>
              <w:rtl w:val="0"/>
            </w:rPr>
            <w:t xml:space="preserve">∙ Attends and coordinates the annual/biannual Expo alongside the rest of the board</w:t>
          </w:r>
        </w:sdtContent>
      </w:sdt>
    </w:p>
    <w:p w:rsidR="00000000" w:rsidDel="00000000" w:rsidP="00000000" w:rsidRDefault="00000000" w:rsidRPr="00000000" w14:paraId="00000027">
      <w:pPr>
        <w:ind w:firstLine="720"/>
        <w:rPr/>
      </w:pPr>
      <w:sdt>
        <w:sdtPr>
          <w:tag w:val="goog_rdk_13"/>
        </w:sdtPr>
        <w:sdtContent>
          <w:r w:rsidDel="00000000" w:rsidR="00000000" w:rsidRPr="00000000">
            <w:rPr>
              <w:rFonts w:ascii="Arial Unicode MS" w:cs="Arial Unicode MS" w:eastAsia="Arial Unicode MS" w:hAnsi="Arial Unicode MS"/>
              <w:rtl w:val="0"/>
            </w:rPr>
            <w:t xml:space="preserve">∙ Contributes personally to the Spokane Mama Social Media Community</w:t>
          </w:r>
        </w:sdtContent>
      </w:sdt>
    </w:p>
    <w:p w:rsidR="00000000" w:rsidDel="00000000" w:rsidP="00000000" w:rsidRDefault="00000000" w:rsidRPr="00000000" w14:paraId="00000028">
      <w:pPr>
        <w:ind w:firstLine="720"/>
        <w:rPr/>
      </w:pPr>
      <w:sdt>
        <w:sdtPr>
          <w:tag w:val="goog_rdk_14"/>
        </w:sdtPr>
        <w:sdtContent>
          <w:r w:rsidDel="00000000" w:rsidR="00000000" w:rsidRPr="00000000">
            <w:rPr>
              <w:rFonts w:ascii="Arial Unicode MS" w:cs="Arial Unicode MS" w:eastAsia="Arial Unicode MS" w:hAnsi="Arial Unicode MS"/>
              <w:rtl w:val="0"/>
            </w:rPr>
            <w:t xml:space="preserve">∙ Demonstrates commitment through financial support of Spokane Mama</w:t>
          </w:r>
        </w:sdtContent>
      </w:sdt>
    </w:p>
    <w:p w:rsidR="00000000" w:rsidDel="00000000" w:rsidP="00000000" w:rsidRDefault="00000000" w:rsidRPr="00000000" w14:paraId="00000029">
      <w:pPr>
        <w:ind w:firstLine="720"/>
        <w:rPr/>
      </w:pPr>
      <w:sdt>
        <w:sdtPr>
          <w:tag w:val="goog_rdk_15"/>
        </w:sdtPr>
        <w:sdtContent>
          <w:r w:rsidDel="00000000" w:rsidR="00000000" w:rsidRPr="00000000">
            <w:rPr>
              <w:rFonts w:ascii="Arial Unicode MS" w:cs="Arial Unicode MS" w:eastAsia="Arial Unicode MS" w:hAnsi="Arial Unicode MS"/>
              <w:rtl w:val="0"/>
            </w:rPr>
            <w:t xml:space="preserve">∙ Avoids self-promotion through the organization that may lead to conflict of interest</w:t>
          </w:r>
        </w:sdtContent>
      </w:sdt>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Knowledge, Skills &amp; Abilities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Considerable experience in fundraising and sponsorship</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commit the amount of time required to successfully fulfill the role</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School Diploma or GED, some level of secondary business education in fundraising and/or sponsorship preferred</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Proficient in computer applications Google Drive applications, social media platforms and management tools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Self-motivated in an environment with no supervision</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u w:val="none"/>
        </w:rPr>
      </w:pPr>
      <w:r w:rsidDel="00000000" w:rsidR="00000000" w:rsidRPr="00000000">
        <w:rPr>
          <w:rtl w:val="0"/>
        </w:rPr>
        <w:t xml:space="preserve">Excellent communication skills with a passion for community, connection and engagement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Detail-oriented approach with the ability to work under pressure to meet deadlines and multitask</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Trustworthy, honest, transparent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5864C5"/>
    <w:pPr>
      <w:tabs>
        <w:tab w:val="center" w:pos="4680"/>
        <w:tab w:val="right" w:pos="9360"/>
      </w:tabs>
      <w:spacing w:line="240" w:lineRule="auto"/>
    </w:pPr>
  </w:style>
  <w:style w:type="character" w:styleId="HeaderChar" w:customStyle="1">
    <w:name w:val="Header Char"/>
    <w:basedOn w:val="DefaultParagraphFont"/>
    <w:link w:val="Header"/>
    <w:uiPriority w:val="99"/>
    <w:rsid w:val="005864C5"/>
  </w:style>
  <w:style w:type="paragraph" w:styleId="Footer">
    <w:name w:val="footer"/>
    <w:basedOn w:val="Normal"/>
    <w:link w:val="FooterChar"/>
    <w:uiPriority w:val="99"/>
    <w:unhideWhenUsed w:val="1"/>
    <w:rsid w:val="005864C5"/>
    <w:pPr>
      <w:tabs>
        <w:tab w:val="center" w:pos="4680"/>
        <w:tab w:val="right" w:pos="9360"/>
      </w:tabs>
      <w:spacing w:line="240" w:lineRule="auto"/>
    </w:pPr>
  </w:style>
  <w:style w:type="character" w:styleId="FooterChar" w:customStyle="1">
    <w:name w:val="Footer Char"/>
    <w:basedOn w:val="DefaultParagraphFont"/>
    <w:link w:val="Footer"/>
    <w:uiPriority w:val="99"/>
    <w:rsid w:val="005864C5"/>
  </w:style>
  <w:style w:type="paragraph" w:styleId="ListParagraph">
    <w:name w:val="List Paragraph"/>
    <w:basedOn w:val="Normal"/>
    <w:uiPriority w:val="34"/>
    <w:qFormat w:val="1"/>
    <w:rsid w:val="00F72005"/>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svfXyV0TRlv16Oh24SQmaP5+Wg==">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2022-11-01T19:09:00Z</dcterms:created>
  <dc:creator>Erin</dc:creator>
</cp:coreProperties>
</file>